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107F" w14:textId="30158C21" w:rsidR="00F4610B" w:rsidRDefault="00163620">
      <w:r>
        <w:rPr>
          <w:rFonts w:ascii="Arial" w:hAnsi="Arial" w:cs="Arial"/>
          <w:color w:val="222222"/>
          <w:shd w:val="clear" w:color="auto" w:fill="FFFFFF"/>
        </w:rPr>
        <w:t>SAGA Meeting Thursday May 19th, 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Present: Juste, Dallas, Ross. Joanne, Doris, Wayne, Julie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Called to order : 6:33pm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Juste :  Corrected the SCAR Event page,   will send out another newsletter as a reminder for SCAR a few days before the event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Dallas: Will bring the log book, raffle tickets etc.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Ross:- Will pick up serviettes and another roll of raffle tickets.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Doris: Has purchased the snacks- Doritos, Sun Chips and Cookies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Joanne : Has made the donor board,  printed off the stats forms and raffle ticket price forms ,   has 60 bottles of water , and a box of kids toys they can choose from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-Has had SCAR advertised on Saskatchewan Tourism site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-Picked up a prize package from Affinity Credit Union of a golf shirt etc.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Raffles and prizes ---  The Roughrider jersey --tickets to be sold at the final event and draw to be made that night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---First Time Hider --all names entered for a draw for a geocoin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---all other stat winners will pick their prize of choice from the table of all the door prizes that were donated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SCARy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Night Event - all is good to go--Wayne will supply a log book and Joanne will bring one of Pere Rabbits containers that were donated  to be used for a door prize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Breakfast Event----Angel and Jackie will make up door prize packages and will have some games to play for fun as well.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Wind-up Event -   We should all arrive around 4:30pm to help set up the tables and get everything ready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Maybe set up a suggestion box so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cachers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can give their ideas to improve on SCAR for next year.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There were supplies from last SCAR  that have gone missing--does Greg still have them 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SAGA was contacted by a teacher in Martensville for someone to come out and teach geocaching to her students......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noone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able to help out at this time ...Dallas will contact her to let her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know 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There will be a meeting  to discuss SCAR  but there will be no summer meetings 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Next Meeting  Wednesday June 1st 6:30pm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Meeting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adjorned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7:00pm</w:t>
      </w:r>
    </w:p>
    <w:sectPr w:rsidR="00F46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20"/>
    <w:rsid w:val="00163620"/>
    <w:rsid w:val="00F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F1DF"/>
  <w15:chartTrackingRefBased/>
  <w15:docId w15:val="{3ABBDDF2-ABFF-4958-8660-300193AE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 Gerein</dc:creator>
  <cp:keywords/>
  <dc:description/>
  <cp:lastModifiedBy>Juste Gerein</cp:lastModifiedBy>
  <cp:revision>1</cp:revision>
  <dcterms:created xsi:type="dcterms:W3CDTF">2022-06-01T23:05:00Z</dcterms:created>
  <dcterms:modified xsi:type="dcterms:W3CDTF">2022-06-01T23:05:00Z</dcterms:modified>
</cp:coreProperties>
</file>